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D3" w:rsidRDefault="00735AD3" w:rsidP="00735AD3">
      <w:pPr>
        <w:pStyle w:val="Style7"/>
        <w:widowControl/>
        <w:ind w:left="3125"/>
        <w:jc w:val="both"/>
        <w:rPr>
          <w:color w:val="000000"/>
          <w:sz w:val="22"/>
          <w:szCs w:val="22"/>
        </w:rPr>
      </w:pPr>
      <w:r>
        <w:rPr>
          <w:rStyle w:val="FontStyle12"/>
          <w:color w:val="000000"/>
          <w:lang w:val="de-DE" w:eastAsia="de-DE"/>
        </w:rPr>
        <w:t>Projekt</w:t>
      </w:r>
      <w:r>
        <w:rPr>
          <w:rStyle w:val="FontStyle12"/>
          <w:color w:val="000000"/>
          <w:lang w:eastAsia="de-DE"/>
        </w:rPr>
        <w:t xml:space="preserve"> Umowy</w:t>
      </w:r>
      <w:r w:rsidR="00656570">
        <w:rPr>
          <w:rStyle w:val="FontStyle12"/>
          <w:color w:val="000000"/>
          <w:lang w:val="de-DE" w:eastAsia="de-DE"/>
        </w:rPr>
        <w:t xml:space="preserve"> Nr </w:t>
      </w:r>
      <w:r w:rsidR="00111D76">
        <w:rPr>
          <w:rStyle w:val="FontStyle12"/>
          <w:color w:val="000000"/>
          <w:lang w:val="de-DE" w:eastAsia="de-DE"/>
        </w:rPr>
        <w:t xml:space="preserve"> </w:t>
      </w:r>
      <w:r w:rsidR="0092544A">
        <w:rPr>
          <w:rStyle w:val="FontStyle12"/>
          <w:color w:val="000000"/>
          <w:lang w:val="de-DE" w:eastAsia="de-DE"/>
        </w:rPr>
        <w:t>..</w:t>
      </w:r>
      <w:r>
        <w:rPr>
          <w:rStyle w:val="FontStyle12"/>
          <w:color w:val="000000"/>
          <w:lang w:val="de-DE" w:eastAsia="de-DE"/>
        </w:rPr>
        <w:t>/202</w:t>
      </w:r>
      <w:r w:rsidR="00BF57DE">
        <w:rPr>
          <w:rStyle w:val="FontStyle12"/>
          <w:color w:val="000000"/>
          <w:lang w:val="de-DE" w:eastAsia="de-DE"/>
        </w:rPr>
        <w:t>3</w:t>
      </w:r>
    </w:p>
    <w:p w:rsidR="00735AD3" w:rsidRDefault="00735AD3" w:rsidP="00735AD3">
      <w:pPr>
        <w:pStyle w:val="Style3"/>
        <w:widowControl/>
        <w:spacing w:line="240" w:lineRule="auto"/>
        <w:rPr>
          <w:color w:val="000000"/>
          <w:sz w:val="22"/>
          <w:szCs w:val="22"/>
        </w:rPr>
      </w:pPr>
    </w:p>
    <w:p w:rsidR="00735AD3" w:rsidRDefault="00735AD3" w:rsidP="00735AD3">
      <w:pPr>
        <w:pStyle w:val="Style3"/>
        <w:widowControl/>
        <w:tabs>
          <w:tab w:val="left" w:leader="dot" w:pos="2599"/>
        </w:tabs>
        <w:spacing w:line="240" w:lineRule="auto"/>
        <w:rPr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zawartej w dniu</w:t>
      </w:r>
      <w:r w:rsidR="0092544A">
        <w:rPr>
          <w:rStyle w:val="FontStyle11"/>
          <w:color w:val="000000"/>
          <w:sz w:val="22"/>
          <w:szCs w:val="22"/>
        </w:rPr>
        <w:t xml:space="preserve"> ……………….</w:t>
      </w:r>
      <w:bookmarkStart w:id="0" w:name="_GoBack"/>
      <w:bookmarkEnd w:id="0"/>
      <w:r>
        <w:rPr>
          <w:rStyle w:val="FontStyle11"/>
          <w:color w:val="000000"/>
          <w:sz w:val="22"/>
          <w:szCs w:val="22"/>
        </w:rPr>
        <w:t xml:space="preserve"> r. w Rokietnicy pomiędzy: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Gmina Rokietnica,  37-562 Rokietnica 682</w:t>
      </w:r>
      <w:r w:rsidRPr="003411F9">
        <w:rPr>
          <w:rStyle w:val="FontStyle11"/>
          <w:color w:val="000000"/>
          <w:sz w:val="22"/>
          <w:szCs w:val="22"/>
        </w:rPr>
        <w:t xml:space="preserve">, którą reprezentuje: 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>
        <w:rPr>
          <w:rStyle w:val="FontStyle11"/>
          <w:color w:val="000000"/>
          <w:sz w:val="22"/>
          <w:szCs w:val="22"/>
        </w:rPr>
        <w:t>Witold Szajny</w:t>
      </w:r>
      <w:r w:rsidRPr="003411F9">
        <w:rPr>
          <w:rStyle w:val="FontStyle11"/>
          <w:color w:val="000000"/>
          <w:sz w:val="22"/>
          <w:szCs w:val="22"/>
        </w:rPr>
        <w:tab/>
        <w:t>–</w:t>
      </w:r>
      <w:r w:rsidR="005D2576">
        <w:rPr>
          <w:rStyle w:val="FontStyle11"/>
          <w:color w:val="000000"/>
          <w:sz w:val="22"/>
          <w:szCs w:val="22"/>
        </w:rPr>
        <w:t xml:space="preserve"> </w:t>
      </w:r>
      <w:r>
        <w:rPr>
          <w:rStyle w:val="FontStyle11"/>
          <w:color w:val="000000"/>
          <w:sz w:val="22"/>
          <w:szCs w:val="22"/>
        </w:rPr>
        <w:t xml:space="preserve">Wójt Gminy Rokietnica </w:t>
      </w:r>
      <w:r w:rsidRPr="003411F9">
        <w:rPr>
          <w:rStyle w:val="FontStyle11"/>
          <w:color w:val="000000"/>
          <w:sz w:val="22"/>
          <w:szCs w:val="22"/>
        </w:rPr>
        <w:t xml:space="preserve">przy kontrasygnacie </w:t>
      </w:r>
      <w:r w:rsidR="005D2576">
        <w:rPr>
          <w:rStyle w:val="FontStyle11"/>
          <w:color w:val="000000"/>
          <w:sz w:val="22"/>
          <w:szCs w:val="22"/>
        </w:rPr>
        <w:t xml:space="preserve"> Magdaleny Skupień - Jurkiewicz  – </w:t>
      </w:r>
      <w:r w:rsidRPr="003411F9">
        <w:rPr>
          <w:rStyle w:val="FontStyle11"/>
          <w:color w:val="000000"/>
          <w:sz w:val="22"/>
          <w:szCs w:val="22"/>
        </w:rPr>
        <w:t xml:space="preserve">Skarbnika </w:t>
      </w:r>
      <w:r>
        <w:rPr>
          <w:rStyle w:val="FontStyle11"/>
          <w:color w:val="000000"/>
          <w:sz w:val="22"/>
          <w:szCs w:val="22"/>
        </w:rPr>
        <w:t>Gminy Rokietnica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zwanym w treści umowy "Zamawiającym" </w:t>
      </w:r>
    </w:p>
    <w:p w:rsidR="00735AD3" w:rsidRPr="003411F9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a </w:t>
      </w:r>
    </w:p>
    <w:p w:rsidR="00687F9B" w:rsidRDefault="00687F9B" w:rsidP="00111D76">
      <w:r>
        <w:t>…………………………………………</w:t>
      </w:r>
    </w:p>
    <w:p w:rsidR="00111D76" w:rsidRPr="00111D76" w:rsidRDefault="00687F9B" w:rsidP="00111D76">
      <w:r>
        <w:t>……………………………………………..</w:t>
      </w:r>
      <w:r w:rsidR="00111D76">
        <w:t>,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color w:val="000000"/>
          <w:sz w:val="22"/>
          <w:szCs w:val="22"/>
        </w:rPr>
      </w:pPr>
      <w:r w:rsidRPr="003411F9">
        <w:rPr>
          <w:rStyle w:val="FontStyle11"/>
          <w:color w:val="000000"/>
          <w:sz w:val="22"/>
          <w:szCs w:val="22"/>
        </w:rPr>
        <w:t xml:space="preserve">zwanym dalej "Wykonawcą: 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łącznie zwanymi dalej Stronami</w:t>
      </w:r>
    </w:p>
    <w:p w:rsidR="00735AD3" w:rsidRDefault="00735AD3" w:rsidP="00735AD3">
      <w:pPr>
        <w:pStyle w:val="Style3"/>
        <w:widowControl/>
        <w:spacing w:line="240" w:lineRule="auto"/>
        <w:rPr>
          <w:rStyle w:val="FontStyle11"/>
          <w:sz w:val="22"/>
          <w:szCs w:val="22"/>
        </w:rPr>
      </w:pPr>
    </w:p>
    <w:p w:rsidR="00381E93" w:rsidRDefault="00381E93" w:rsidP="00BD2D05">
      <w:pPr>
        <w:pStyle w:val="Style3"/>
        <w:spacing w:line="240" w:lineRule="auto"/>
        <w:jc w:val="both"/>
        <w:rPr>
          <w:rStyle w:val="FontStyle11"/>
          <w:sz w:val="22"/>
          <w:szCs w:val="22"/>
        </w:rPr>
      </w:pPr>
      <w:r w:rsidRPr="00381E93">
        <w:rPr>
          <w:sz w:val="22"/>
          <w:szCs w:val="22"/>
        </w:rPr>
        <w:t>Postępowanie prowadzone jest z wyłączeniem przepisów ustawy z dnia 11 września 2019 r. Prawo zamówień publicznych (</w:t>
      </w:r>
      <w:r w:rsidR="00491882">
        <w:rPr>
          <w:sz w:val="22"/>
          <w:szCs w:val="22"/>
        </w:rPr>
        <w:t xml:space="preserve">t. j.: </w:t>
      </w:r>
      <w:r w:rsidR="00491882" w:rsidRPr="00491882">
        <w:rPr>
          <w:sz w:val="22"/>
          <w:szCs w:val="22"/>
        </w:rPr>
        <w:t>Dz.</w:t>
      </w:r>
      <w:r w:rsidR="00491882">
        <w:rPr>
          <w:sz w:val="22"/>
          <w:szCs w:val="22"/>
        </w:rPr>
        <w:t xml:space="preserve"> </w:t>
      </w:r>
      <w:r w:rsidR="00491882" w:rsidRPr="00491882">
        <w:rPr>
          <w:sz w:val="22"/>
          <w:szCs w:val="22"/>
        </w:rPr>
        <w:t>U.</w:t>
      </w:r>
      <w:r w:rsidR="00491882">
        <w:rPr>
          <w:sz w:val="22"/>
          <w:szCs w:val="22"/>
        </w:rPr>
        <w:t xml:space="preserve"> </w:t>
      </w:r>
      <w:r w:rsidR="00491882" w:rsidRPr="00491882">
        <w:rPr>
          <w:sz w:val="22"/>
          <w:szCs w:val="22"/>
        </w:rPr>
        <w:t>2021</w:t>
      </w:r>
      <w:r w:rsidR="00491882">
        <w:rPr>
          <w:sz w:val="22"/>
          <w:szCs w:val="22"/>
        </w:rPr>
        <w:t xml:space="preserve">r. poz. 1129 z późn. zm.) </w:t>
      </w:r>
      <w:r w:rsidRPr="00381E93">
        <w:rPr>
          <w:sz w:val="22"/>
          <w:szCs w:val="22"/>
        </w:rPr>
        <w:t>na podstawi</w:t>
      </w:r>
      <w:r w:rsidR="003E6CF3">
        <w:rPr>
          <w:sz w:val="22"/>
          <w:szCs w:val="22"/>
        </w:rPr>
        <w:t>e art. 2 ust 1 pkt 1 tej ustawy oraz Zarządzenia Nr 13/2021 Wójta Gminy Rokietnica z dnia 08 marca 2021r. ws.</w:t>
      </w:r>
      <w:r w:rsidR="00BD2D05">
        <w:rPr>
          <w:sz w:val="22"/>
          <w:szCs w:val="22"/>
        </w:rPr>
        <w:t xml:space="preserve"> </w:t>
      </w:r>
      <w:r w:rsidR="00F17CBD">
        <w:rPr>
          <w:sz w:val="22"/>
          <w:szCs w:val="22"/>
        </w:rPr>
        <w:t xml:space="preserve">wprowadzenia </w:t>
      </w:r>
      <w:r w:rsidR="00BD2D05">
        <w:rPr>
          <w:sz w:val="22"/>
          <w:szCs w:val="22"/>
        </w:rPr>
        <w:t>regulaminu udzielania przez Gminę Rokietnica zamówień publicznych, których wartość nie przekracza kwoty 130 000,00 zł netto.</w:t>
      </w:r>
    </w:p>
    <w:p w:rsidR="00735AD3" w:rsidRPr="00491882" w:rsidRDefault="00735AD3" w:rsidP="00BD2D05">
      <w:pPr>
        <w:pStyle w:val="Style3"/>
        <w:widowControl/>
        <w:spacing w:line="240" w:lineRule="auto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Stosownie do art. 44 ustawy z dnia 27 sierpnia 2009 r. o finansach publicznych </w:t>
      </w:r>
      <w:r w:rsidR="00381E93">
        <w:rPr>
          <w:rStyle w:val="FontStyle11"/>
          <w:sz w:val="22"/>
          <w:szCs w:val="22"/>
        </w:rPr>
        <w:t xml:space="preserve">(t. j.: </w:t>
      </w:r>
      <w:r w:rsidR="00381E93" w:rsidRPr="00381E93">
        <w:rPr>
          <w:sz w:val="22"/>
          <w:szCs w:val="22"/>
        </w:rPr>
        <w:t>Dz.</w:t>
      </w:r>
      <w:r w:rsidR="00381E93">
        <w:rPr>
          <w:sz w:val="22"/>
          <w:szCs w:val="22"/>
        </w:rPr>
        <w:t xml:space="preserve"> </w:t>
      </w:r>
      <w:r w:rsidR="00381E93" w:rsidRPr="00381E93">
        <w:rPr>
          <w:sz w:val="22"/>
          <w:szCs w:val="22"/>
        </w:rPr>
        <w:t>U.</w:t>
      </w:r>
      <w:r w:rsidR="00381E93">
        <w:rPr>
          <w:sz w:val="22"/>
          <w:szCs w:val="22"/>
        </w:rPr>
        <w:t xml:space="preserve"> z </w:t>
      </w:r>
      <w:r w:rsidR="00381E93" w:rsidRPr="00381E93">
        <w:rPr>
          <w:sz w:val="22"/>
          <w:szCs w:val="22"/>
        </w:rPr>
        <w:t>2021</w:t>
      </w:r>
      <w:r w:rsidR="00381E93">
        <w:rPr>
          <w:sz w:val="22"/>
          <w:szCs w:val="22"/>
        </w:rPr>
        <w:t>r. poz. 305 z późn. zm.)</w:t>
      </w:r>
      <w:r w:rsidR="00491882">
        <w:rPr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zawarta została umowa o następującej treści:</w:t>
      </w:r>
    </w:p>
    <w:p w:rsidR="00735AD3" w:rsidRDefault="00735AD3" w:rsidP="00735AD3">
      <w:pPr>
        <w:pStyle w:val="Style1"/>
        <w:widowControl/>
        <w:rPr>
          <w:sz w:val="22"/>
          <w:szCs w:val="22"/>
        </w:rPr>
      </w:pPr>
    </w:p>
    <w:p w:rsidR="00735AD3" w:rsidRDefault="00735AD3" w:rsidP="00735AD3">
      <w:pPr>
        <w:pStyle w:val="Style1"/>
        <w:widowControl/>
        <w:jc w:val="center"/>
        <w:rPr>
          <w:sz w:val="22"/>
          <w:szCs w:val="22"/>
        </w:rPr>
      </w:pPr>
      <w:r>
        <w:rPr>
          <w:rStyle w:val="FontStyle13"/>
          <w:b/>
        </w:rPr>
        <w:t>§ 1</w:t>
      </w:r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Przedmiot umowy.</w:t>
      </w:r>
    </w:p>
    <w:p w:rsidR="00735AD3" w:rsidRPr="00111D76" w:rsidRDefault="00735AD3" w:rsidP="00735AD3">
      <w:pPr>
        <w:pStyle w:val="Style5"/>
        <w:widowControl/>
        <w:numPr>
          <w:ilvl w:val="0"/>
          <w:numId w:val="1"/>
        </w:numPr>
        <w:tabs>
          <w:tab w:val="clear" w:pos="-360"/>
          <w:tab w:val="left" w:pos="284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Zamawiający zleca, a Wykonawca przyjmuje realizację usługi w zakresie: zbierania,                                                 i unieszkodliwianiu wyrobów zawierających azbest z nieruchomości położonych na terenie </w:t>
      </w:r>
      <w:r w:rsidR="00952449">
        <w:rPr>
          <w:rStyle w:val="FontStyle11"/>
          <w:sz w:val="22"/>
          <w:szCs w:val="22"/>
        </w:rPr>
        <w:t xml:space="preserve">Gminy Rokietnica </w:t>
      </w:r>
      <w:r>
        <w:rPr>
          <w:rStyle w:val="FontStyle11"/>
          <w:sz w:val="22"/>
          <w:szCs w:val="22"/>
        </w:rPr>
        <w:t xml:space="preserve">w ramach zadania pn. </w:t>
      </w:r>
      <w:r w:rsidRPr="00111D76">
        <w:rPr>
          <w:rStyle w:val="FontStyle12"/>
          <w:bCs w:val="0"/>
        </w:rPr>
        <w:t>„Usuwanie i unieszkodliwianie azbestu z terenu Gminy Rokietnica”.</w:t>
      </w:r>
    </w:p>
    <w:p w:rsidR="00735AD3" w:rsidRDefault="00735AD3" w:rsidP="00735AD3">
      <w:pPr>
        <w:pStyle w:val="Style5"/>
        <w:widowControl/>
        <w:numPr>
          <w:ilvl w:val="0"/>
          <w:numId w:val="1"/>
        </w:numPr>
        <w:tabs>
          <w:tab w:val="clear" w:pos="-360"/>
          <w:tab w:val="num" w:pos="0"/>
          <w:tab w:val="left" w:pos="230"/>
        </w:tabs>
        <w:autoSpaceDE w:val="0"/>
        <w:spacing w:line="240" w:lineRule="auto"/>
        <w:ind w:left="0" w:firstLine="0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Integralnymi składnikami niniejszej umowy są:</w:t>
      </w:r>
    </w:p>
    <w:p w:rsid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hanging="283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zapytanie ofertowe,</w:t>
      </w:r>
    </w:p>
    <w:p w:rsid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hanging="283"/>
        <w:jc w:val="left"/>
        <w:rPr>
          <w:sz w:val="22"/>
          <w:szCs w:val="22"/>
        </w:rPr>
      </w:pPr>
      <w:r>
        <w:rPr>
          <w:rStyle w:val="FontStyle11"/>
          <w:sz w:val="22"/>
          <w:szCs w:val="22"/>
        </w:rPr>
        <w:t>oferta wykonawcy,</w:t>
      </w:r>
    </w:p>
    <w:p w:rsidR="00735AD3" w:rsidRPr="00735AD3" w:rsidRDefault="00735AD3" w:rsidP="00735AD3">
      <w:pPr>
        <w:pStyle w:val="Style5"/>
        <w:widowControl/>
        <w:numPr>
          <w:ilvl w:val="0"/>
          <w:numId w:val="2"/>
        </w:numPr>
        <w:tabs>
          <w:tab w:val="clear" w:pos="0"/>
          <w:tab w:val="left" w:pos="567"/>
        </w:tabs>
        <w:autoSpaceDE w:val="0"/>
        <w:spacing w:line="240" w:lineRule="auto"/>
        <w:ind w:left="567" w:right="7" w:hanging="283"/>
        <w:jc w:val="both"/>
        <w:rPr>
          <w:color w:val="FF0000"/>
          <w:sz w:val="22"/>
          <w:szCs w:val="22"/>
        </w:rPr>
      </w:pPr>
      <w:r w:rsidRPr="00E06880">
        <w:rPr>
          <w:rStyle w:val="FontStyle11"/>
          <w:sz w:val="22"/>
          <w:szCs w:val="22"/>
        </w:rPr>
        <w:t>„</w:t>
      </w:r>
      <w:r w:rsidR="00126B8A" w:rsidRPr="00126B8A">
        <w:rPr>
          <w:rStyle w:val="FontStyle11"/>
          <w:sz w:val="22"/>
          <w:szCs w:val="22"/>
        </w:rPr>
        <w:t xml:space="preserve">Program usuwania wyrobów zawierających azbest z terenu Gminy Rokietnica na lata 2012 - 2032" wprowadzony uchwałą Nr </w:t>
      </w:r>
      <w:r w:rsidR="00126B8A" w:rsidRPr="00126B8A">
        <w:rPr>
          <w:rFonts w:eastAsia="Times New Roman"/>
          <w:kern w:val="0"/>
          <w:sz w:val="22"/>
          <w:szCs w:val="22"/>
          <w:lang w:eastAsia="pl-PL" w:bidi="ar-SA"/>
        </w:rPr>
        <w:t xml:space="preserve"> XXV/158/2012 </w:t>
      </w:r>
      <w:r w:rsidR="00126B8A" w:rsidRPr="007E12CA">
        <w:rPr>
          <w:rFonts w:eastAsia="Times New Roman"/>
          <w:kern w:val="0"/>
          <w:sz w:val="22"/>
          <w:szCs w:val="22"/>
          <w:lang w:eastAsia="pl-PL" w:bidi="ar-SA"/>
        </w:rPr>
        <w:t>Rady Gminy Rokietnica z dnia 6 listopada 2012 r.</w:t>
      </w:r>
      <w:r w:rsidR="00126B8A" w:rsidRPr="00126B8A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  <w:r w:rsidR="00126B8A" w:rsidRPr="00126B8A">
        <w:rPr>
          <w:rStyle w:val="FontStyle11"/>
          <w:sz w:val="22"/>
          <w:szCs w:val="22"/>
        </w:rPr>
        <w:t>w sprawie przy</w:t>
      </w:r>
      <w:r w:rsidR="00126B8A" w:rsidRPr="00126B8A">
        <w:rPr>
          <w:rStyle w:val="FontStyle11"/>
          <w:sz w:val="22"/>
          <w:szCs w:val="22"/>
        </w:rPr>
        <w:softHyphen/>
        <w:t>jęcia „Programu usuwania wyrobów zawierających azbest z terenu Gminy Rokietnica na lata 2012 - 2032".</w:t>
      </w:r>
    </w:p>
    <w:p w:rsidR="00735AD3" w:rsidRDefault="00735AD3" w:rsidP="00735AD3">
      <w:pPr>
        <w:pStyle w:val="Style5"/>
        <w:widowControl/>
        <w:numPr>
          <w:ilvl w:val="0"/>
          <w:numId w:val="3"/>
        </w:numPr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Wykonawca oświadcza, że posiada stosowne kwalifikacje, uprawnienia oraz możliwości </w:t>
      </w:r>
      <w:r>
        <w:rPr>
          <w:rStyle w:val="FontStyle11"/>
          <w:sz w:val="22"/>
          <w:szCs w:val="22"/>
        </w:rPr>
        <w:br/>
        <w:t>w zakresie pra</w:t>
      </w:r>
      <w:r>
        <w:rPr>
          <w:rStyle w:val="FontStyle11"/>
          <w:sz w:val="22"/>
          <w:szCs w:val="22"/>
        </w:rPr>
        <w:softHyphen/>
        <w:t>widłowego wykonania przedmiotu umowy.</w:t>
      </w:r>
    </w:p>
    <w:p w:rsidR="00735AD3" w:rsidRDefault="00735AD3" w:rsidP="00735AD3">
      <w:pPr>
        <w:pStyle w:val="Style5"/>
        <w:widowControl/>
        <w:numPr>
          <w:ilvl w:val="0"/>
          <w:numId w:val="3"/>
        </w:numPr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Wykonawca zobowiązuje się wykonać przedmiot umowy zgodnie z zasadami sztuki budowlanej </w:t>
      </w:r>
      <w:r>
        <w:rPr>
          <w:rStyle w:val="FontStyle11"/>
          <w:sz w:val="22"/>
          <w:szCs w:val="22"/>
        </w:rPr>
        <w:br/>
        <w:t>i współ</w:t>
      </w:r>
      <w:r>
        <w:rPr>
          <w:rStyle w:val="FontStyle11"/>
          <w:sz w:val="22"/>
          <w:szCs w:val="22"/>
        </w:rPr>
        <w:softHyphen/>
        <w:t>czesne wiedzy technicznej, zapewniającej bezpieczne i higieniczne warunki pracy.</w:t>
      </w:r>
    </w:p>
    <w:p w:rsidR="00735AD3" w:rsidRDefault="00735AD3" w:rsidP="00735AD3">
      <w:pPr>
        <w:pStyle w:val="Style7"/>
        <w:widowControl/>
        <w:jc w:val="both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§ 2</w:t>
      </w:r>
    </w:p>
    <w:p w:rsidR="00735AD3" w:rsidRDefault="00735AD3" w:rsidP="00735AD3">
      <w:pPr>
        <w:pStyle w:val="Style7"/>
        <w:widowControl/>
        <w:jc w:val="center"/>
        <w:rPr>
          <w:sz w:val="22"/>
          <w:szCs w:val="22"/>
        </w:rPr>
      </w:pPr>
      <w:r>
        <w:rPr>
          <w:rStyle w:val="FontStyle12"/>
          <w:b w:val="0"/>
        </w:rPr>
        <w:t>Wynagrodzenie i warunki płatności</w:t>
      </w:r>
    </w:p>
    <w:p w:rsidR="00735AD3" w:rsidRPr="00E06880" w:rsidRDefault="00735AD3" w:rsidP="00735AD3">
      <w:pPr>
        <w:pStyle w:val="Style2"/>
        <w:widowControl/>
        <w:tabs>
          <w:tab w:val="left" w:pos="0"/>
        </w:tabs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1.</w:t>
      </w:r>
      <w:r>
        <w:rPr>
          <w:rStyle w:val="FontStyle11"/>
          <w:sz w:val="22"/>
          <w:szCs w:val="22"/>
        </w:rPr>
        <w:tab/>
      </w:r>
      <w:r>
        <w:rPr>
          <w:color w:val="000000"/>
          <w:sz w:val="22"/>
          <w:szCs w:val="22"/>
        </w:rPr>
        <w:t>Wykonawcy przysługuje od Zamawiającego wynagrodzenie, zgodne ze złożoną ofertą, którego całkowita wartość nie może przekroczy</w:t>
      </w:r>
      <w:r>
        <w:rPr>
          <w:sz w:val="22"/>
          <w:szCs w:val="22"/>
        </w:rPr>
        <w:t>ć:</w:t>
      </w:r>
    </w:p>
    <w:p w:rsidR="00735AD3" w:rsidRDefault="00735AD3" w:rsidP="00735AD3">
      <w:pPr>
        <w:tabs>
          <w:tab w:val="left" w:pos="0"/>
        </w:tabs>
        <w:autoSpaceDN w:val="0"/>
        <w:ind w:left="567" w:hanging="283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 xml:space="preserve">a) </w:t>
      </w:r>
      <w:r>
        <w:rPr>
          <w:rFonts w:eastAsia="Andale Sans UI"/>
          <w:bCs/>
          <w:sz w:val="22"/>
          <w:szCs w:val="22"/>
        </w:rPr>
        <w:t xml:space="preserve">zbieranie, transport i unieszkodliwianie odpadów zawierających azbest zalegający na posesji </w:t>
      </w:r>
      <w:r>
        <w:rPr>
          <w:rFonts w:eastAsia="Andale Sans UI"/>
          <w:bCs/>
          <w:sz w:val="22"/>
          <w:szCs w:val="22"/>
        </w:rPr>
        <w:br/>
        <w:t>w szacowanej ilości</w:t>
      </w:r>
      <w:r>
        <w:rPr>
          <w:rFonts w:eastAsia="Andale Sans UI"/>
          <w:sz w:val="22"/>
          <w:szCs w:val="22"/>
        </w:rPr>
        <w:t xml:space="preserve"> </w:t>
      </w:r>
      <w:r w:rsidR="0092544A">
        <w:rPr>
          <w:rFonts w:eastAsia="Andale Sans UI"/>
          <w:b/>
          <w:sz w:val="22"/>
          <w:szCs w:val="22"/>
        </w:rPr>
        <w:t>53,776</w:t>
      </w:r>
      <w:r>
        <w:rPr>
          <w:rFonts w:eastAsia="Andale Sans UI"/>
          <w:sz w:val="22"/>
          <w:szCs w:val="22"/>
        </w:rPr>
        <w:t xml:space="preserve"> Mg</w:t>
      </w:r>
      <w:r>
        <w:rPr>
          <w:rFonts w:eastAsia="Andale Sans UI"/>
          <w:bCs/>
          <w:sz w:val="22"/>
          <w:szCs w:val="22"/>
        </w:rPr>
        <w:t>: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- cena netto ..................... zł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podatek VAT w wysokości ............. %  tj.: 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- cena brutto .................... zł</w:t>
      </w:r>
    </w:p>
    <w:p w:rsidR="00735AD3" w:rsidRDefault="00735AD3" w:rsidP="00735AD3">
      <w:pPr>
        <w:autoSpaceDN w:val="0"/>
        <w:ind w:left="567"/>
        <w:jc w:val="both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słownie: ..............................................................................................................</w:t>
      </w:r>
    </w:p>
    <w:p w:rsidR="00735AD3" w:rsidRPr="003820BD" w:rsidRDefault="00735AD3" w:rsidP="00735AD3">
      <w:pPr>
        <w:tabs>
          <w:tab w:val="left" w:pos="284"/>
        </w:tabs>
        <w:autoSpaceDN w:val="0"/>
        <w:ind w:left="567"/>
        <w:jc w:val="both"/>
        <w:rPr>
          <w:rStyle w:val="FontStyle11"/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>w tym za 1 Mg brutto ………………………… zł,</w:t>
      </w:r>
    </w:p>
    <w:p w:rsidR="00735AD3" w:rsidRPr="00E06880" w:rsidRDefault="00735AD3" w:rsidP="00735AD3">
      <w:pPr>
        <w:pStyle w:val="Style2"/>
        <w:widowControl/>
        <w:tabs>
          <w:tab w:val="left" w:pos="0"/>
        </w:tabs>
        <w:spacing w:line="240" w:lineRule="auto"/>
        <w:ind w:left="284" w:hanging="284"/>
        <w:jc w:val="both"/>
        <w:rPr>
          <w:rStyle w:val="FontStyle11"/>
          <w:rFonts w:eastAsia="Times New Roman"/>
          <w:kern w:val="0"/>
        </w:rPr>
      </w:pPr>
      <w:r>
        <w:rPr>
          <w:rStyle w:val="FontStyle11"/>
          <w:sz w:val="22"/>
          <w:szCs w:val="22"/>
        </w:rPr>
        <w:lastRenderedPageBreak/>
        <w:t>1a. Strony ustalają, że wynagrodzenie Wykonawcy tytułem należytego wykonania przedmiotu umowy stanowić będzie iloczyn:</w:t>
      </w:r>
    </w:p>
    <w:p w:rsidR="00735AD3" w:rsidRDefault="00735AD3" w:rsidP="00FD238F">
      <w:pPr>
        <w:pStyle w:val="Style2"/>
        <w:widowControl/>
        <w:spacing w:line="240" w:lineRule="auto"/>
        <w:ind w:left="567" w:hanging="283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a) całkowitej powierzchni </w:t>
      </w:r>
      <w:bookmarkStart w:id="1" w:name="_Hlk48115276"/>
      <w:r>
        <w:rPr>
          <w:rStyle w:val="FontStyle11"/>
          <w:sz w:val="22"/>
          <w:szCs w:val="22"/>
        </w:rPr>
        <w:t xml:space="preserve">zebranych, przetransportowanych i unieszkodliwionych płyt azbestowo-cementowych </w:t>
      </w:r>
      <w:bookmarkEnd w:id="1"/>
      <w:r>
        <w:rPr>
          <w:rStyle w:val="FontStyle11"/>
          <w:sz w:val="22"/>
          <w:szCs w:val="22"/>
        </w:rPr>
        <w:t>liczonej w Mg</w:t>
      </w:r>
      <w:r w:rsidR="00FD238F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oraz zawartych w formularzu ofertowym ceny:</w:t>
      </w:r>
    </w:p>
    <w:p w:rsidR="00735AD3" w:rsidRDefault="00735AD3" w:rsidP="00735AD3">
      <w:pPr>
        <w:pStyle w:val="Style2"/>
        <w:widowControl/>
        <w:tabs>
          <w:tab w:val="left" w:leader="dot" w:pos="7848"/>
        </w:tabs>
        <w:spacing w:line="240" w:lineRule="auto"/>
        <w:ind w:left="567" w:hanging="283"/>
        <w:jc w:val="both"/>
      </w:pPr>
      <w:r>
        <w:rPr>
          <w:sz w:val="22"/>
          <w:szCs w:val="22"/>
        </w:rPr>
        <w:t xml:space="preserve">b) </w:t>
      </w:r>
      <w:r>
        <w:rPr>
          <w:rStyle w:val="FontStyle11"/>
          <w:sz w:val="22"/>
          <w:szCs w:val="22"/>
        </w:rPr>
        <w:t xml:space="preserve">za jeden Mg wynoszącą: ………. zł brutto zebrania, przetransportowania </w:t>
      </w:r>
      <w:r>
        <w:rPr>
          <w:rStyle w:val="FontStyle11"/>
          <w:sz w:val="22"/>
          <w:szCs w:val="22"/>
        </w:rPr>
        <w:br/>
        <w:t>i unieszkodliwienia płyt azbestowo-cementowych.</w:t>
      </w:r>
    </w:p>
    <w:p w:rsidR="00735AD3" w:rsidRDefault="00735AD3" w:rsidP="00735AD3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oświadcza, że cena jednostkowa, o której mowa w ust. 1 pkt 2, obejmuje wszystkie koszty związane z należytą realizacją przedmiotu umowy.</w:t>
      </w:r>
    </w:p>
    <w:p w:rsidR="00735AD3" w:rsidRPr="00CB73BE" w:rsidRDefault="00735AD3" w:rsidP="00F54F4D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rStyle w:val="FontStyle11"/>
          <w:sz w:val="22"/>
          <w:szCs w:val="22"/>
        </w:rPr>
      </w:pPr>
      <w:r w:rsidRPr="00CB73BE">
        <w:rPr>
          <w:rStyle w:val="FontStyle11"/>
          <w:sz w:val="22"/>
          <w:szCs w:val="22"/>
        </w:rPr>
        <w:t xml:space="preserve">Wykonawca wystawi  faktury </w:t>
      </w:r>
      <w:r w:rsidRPr="00CB73BE">
        <w:rPr>
          <w:rStyle w:val="FontStyle11"/>
          <w:spacing w:val="-20"/>
          <w:sz w:val="22"/>
          <w:szCs w:val="22"/>
        </w:rPr>
        <w:t xml:space="preserve">VAT stanowiące 100% wysokości całkowitego kosztu zadania,  za zbieranie, transport i unieszkodliwionych płyt azbestowo-cementowych </w:t>
      </w:r>
      <w:r w:rsidRPr="00CB73BE">
        <w:rPr>
          <w:rStyle w:val="FontStyle11"/>
          <w:sz w:val="22"/>
          <w:szCs w:val="22"/>
        </w:rPr>
        <w:t xml:space="preserve">. </w:t>
      </w:r>
    </w:p>
    <w:p w:rsidR="00735AD3" w:rsidRDefault="00735AD3" w:rsidP="00735AD3">
      <w:pPr>
        <w:pStyle w:val="Style2"/>
        <w:widowControl/>
        <w:numPr>
          <w:ilvl w:val="0"/>
          <w:numId w:val="4"/>
        </w:numPr>
        <w:tabs>
          <w:tab w:val="left" w:pos="0"/>
        </w:tabs>
        <w:autoSpaceDE w:val="0"/>
        <w:spacing w:line="240" w:lineRule="auto"/>
        <w:ind w:left="284" w:hanging="284"/>
        <w:jc w:val="both"/>
      </w:pPr>
      <w:r>
        <w:rPr>
          <w:rStyle w:val="FontStyle11"/>
          <w:sz w:val="22"/>
          <w:szCs w:val="22"/>
        </w:rPr>
        <w:t xml:space="preserve">Faktury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zostaną wystawione przez Wykonawcę po dokonaniu odbiorów prac protokołami osta</w:t>
      </w:r>
      <w:r>
        <w:rPr>
          <w:rStyle w:val="FontStyle11"/>
          <w:sz w:val="22"/>
          <w:szCs w:val="22"/>
        </w:rPr>
        <w:softHyphen/>
        <w:t>tecznego odbioru prac podpisanymi przez przedstawiciela wykonawcy, podmiot do którego należy nieruchomość i przedstawiciela gminy oraz po przedstawieniu kart przekazania odpadów na składo</w:t>
      </w:r>
      <w:r>
        <w:rPr>
          <w:rStyle w:val="FontStyle11"/>
          <w:sz w:val="22"/>
          <w:szCs w:val="22"/>
        </w:rPr>
        <w:softHyphen/>
        <w:t>wisko posiadające zezwolenie na unieszkodliwianie odpadów niebezpiecznych zawierających azbest.</w:t>
      </w:r>
    </w:p>
    <w:p w:rsidR="00735AD3" w:rsidRDefault="00735AD3" w:rsidP="00735AD3">
      <w:pPr>
        <w:pStyle w:val="Style6"/>
        <w:widowControl/>
        <w:numPr>
          <w:ilvl w:val="0"/>
          <w:numId w:val="4"/>
        </w:numPr>
        <w:tabs>
          <w:tab w:val="left" w:pos="317"/>
        </w:tabs>
        <w:autoSpaceDE w:val="0"/>
        <w:spacing w:line="240" w:lineRule="auto"/>
        <w:ind w:left="317" w:hanging="3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Zapłata wykonawcy nastąpi w terminie do 30 dni od dnia przedstawienia faktury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wraz z doku</w:t>
      </w:r>
      <w:r>
        <w:rPr>
          <w:rStyle w:val="FontStyle11"/>
          <w:sz w:val="22"/>
          <w:szCs w:val="22"/>
        </w:rPr>
        <w:softHyphen/>
        <w:t>mentami, o jakich mowa w ust. 7.</w:t>
      </w:r>
    </w:p>
    <w:p w:rsidR="00735AD3" w:rsidRDefault="00735AD3" w:rsidP="00735AD3">
      <w:pPr>
        <w:pStyle w:val="Style6"/>
        <w:widowControl/>
        <w:numPr>
          <w:ilvl w:val="0"/>
          <w:numId w:val="4"/>
        </w:numPr>
        <w:tabs>
          <w:tab w:val="left" w:pos="317"/>
        </w:tabs>
        <w:autoSpaceDE w:val="0"/>
        <w:spacing w:line="240" w:lineRule="auto"/>
        <w:ind w:left="0" w:firstLine="0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Podstawa do wystawienia faktur </w:t>
      </w:r>
      <w:r>
        <w:rPr>
          <w:rStyle w:val="FontStyle11"/>
          <w:spacing w:val="-20"/>
          <w:sz w:val="22"/>
          <w:szCs w:val="22"/>
        </w:rPr>
        <w:t>VAT</w:t>
      </w:r>
      <w:r>
        <w:rPr>
          <w:rStyle w:val="FontStyle11"/>
          <w:sz w:val="22"/>
          <w:szCs w:val="22"/>
        </w:rPr>
        <w:t xml:space="preserve">  będą: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karty przekazania odpadów sporządzone pomiędzy Wykonawcą a składowiskiem odpadów azbe</w:t>
      </w:r>
      <w:r>
        <w:rPr>
          <w:rStyle w:val="FontStyle11"/>
          <w:sz w:val="22"/>
          <w:szCs w:val="22"/>
        </w:rPr>
        <w:softHyphen/>
        <w:t>stowych, potwierdzające m. in. ilość odebranych przez składowisko wyrobów zawierających azbest w Mg oraz wagowo, wraz z ich zestawieniem,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protokoły spisane przez przedstawicieli Zamawiającego a Wykonawcą po zakończeniu prac na danej nieruchomości, potwierdzające ilość zdemontowanych płyt azbestowo- cementowych            z podaniem ich powierzchni i masy,</w:t>
      </w:r>
    </w:p>
    <w:p w:rsidR="00735AD3" w:rsidRDefault="00735AD3" w:rsidP="00735AD3">
      <w:pPr>
        <w:pStyle w:val="Style6"/>
        <w:widowControl/>
        <w:numPr>
          <w:ilvl w:val="0"/>
          <w:numId w:val="5"/>
        </w:numPr>
        <w:tabs>
          <w:tab w:val="left" w:pos="284"/>
        </w:tabs>
        <w:autoSpaceDE w:val="0"/>
        <w:spacing w:line="240" w:lineRule="auto"/>
        <w:ind w:left="567" w:hanging="283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wydane przez Wykonawcę oświadczenia dla danej nieruchomości, na których przeprowadzono prace o prawidłowym ich wykonaniu oraz o oczyszczeniu terenu z pyłu azbestowego, </w:t>
      </w:r>
      <w:r w:rsidR="007A5CC8">
        <w:rPr>
          <w:rStyle w:val="FontStyle11"/>
          <w:sz w:val="22"/>
          <w:szCs w:val="22"/>
        </w:rPr>
        <w:t xml:space="preserve">                                            </w:t>
      </w:r>
      <w:r>
        <w:rPr>
          <w:rStyle w:val="FontStyle11"/>
          <w:sz w:val="22"/>
          <w:szCs w:val="22"/>
        </w:rPr>
        <w:t>z zachowa</w:t>
      </w:r>
      <w:r>
        <w:rPr>
          <w:rStyle w:val="FontStyle11"/>
          <w:sz w:val="22"/>
          <w:szCs w:val="22"/>
        </w:rPr>
        <w:softHyphen/>
        <w:t>niem właściwych przepisów technicznych i sanitarnych (zgodnie z § 8 ust. 3 rozporządzenia Ministra Gospodarki, Pracy i Polityki Społecznej z dnia 2 kwietnia 2004 r.                 w sprawie sposobów i warunków bezpiecznego użytkowania i usuwania wyrobów zawierających azbest /Dz. U. z 2004 r., Nr 71, poz. 649 z późn. zm./).</w:t>
      </w:r>
    </w:p>
    <w:p w:rsidR="00735AD3" w:rsidRDefault="00735AD3" w:rsidP="00FD238F">
      <w:pPr>
        <w:pStyle w:val="Style7"/>
        <w:numPr>
          <w:ilvl w:val="0"/>
          <w:numId w:val="4"/>
        </w:numPr>
        <w:ind w:left="284" w:hanging="284"/>
        <w:rPr>
          <w:rStyle w:val="FontStyle11"/>
          <w:spacing w:val="-20"/>
          <w:sz w:val="22"/>
          <w:szCs w:val="22"/>
        </w:rPr>
      </w:pPr>
      <w:r w:rsidRPr="00FD238F">
        <w:rPr>
          <w:rStyle w:val="FontStyle11"/>
          <w:sz w:val="22"/>
          <w:szCs w:val="22"/>
        </w:rPr>
        <w:t xml:space="preserve">Zapłata wynagrodzenia zostanie dokonana w formie przelewu na rzecz Wykonawcy na </w:t>
      </w:r>
      <w:r w:rsidR="00FD238F" w:rsidRPr="00FD238F">
        <w:rPr>
          <w:rStyle w:val="FontStyle11"/>
          <w:sz w:val="22"/>
          <w:szCs w:val="22"/>
        </w:rPr>
        <w:t xml:space="preserve">   </w:t>
      </w:r>
      <w:r w:rsidRPr="00FD238F">
        <w:rPr>
          <w:rStyle w:val="FontStyle11"/>
          <w:sz w:val="22"/>
          <w:szCs w:val="22"/>
        </w:rPr>
        <w:t xml:space="preserve">rachunek bankowy wskazany na fakturze </w:t>
      </w:r>
      <w:r w:rsidRPr="00FD238F">
        <w:rPr>
          <w:rStyle w:val="FontStyle11"/>
          <w:spacing w:val="-20"/>
          <w:sz w:val="22"/>
          <w:szCs w:val="22"/>
        </w:rPr>
        <w:t>VAT.</w:t>
      </w:r>
    </w:p>
    <w:p w:rsidR="00735AD3" w:rsidRPr="00FD238F" w:rsidRDefault="00735AD3" w:rsidP="00FD238F">
      <w:pPr>
        <w:pStyle w:val="Style8"/>
        <w:numPr>
          <w:ilvl w:val="0"/>
          <w:numId w:val="4"/>
        </w:numPr>
        <w:ind w:left="284" w:hanging="284"/>
      </w:pPr>
      <w:r w:rsidRPr="00FD238F">
        <w:rPr>
          <w:rStyle w:val="FontStyle11"/>
          <w:sz w:val="22"/>
          <w:szCs w:val="22"/>
        </w:rPr>
        <w:t>Za dzień zapłaty wynagrodzenia uważany będzie dzień obciążenia rachunku bankowego Zamawiają</w:t>
      </w:r>
      <w:r w:rsidRPr="00FD238F">
        <w:rPr>
          <w:rStyle w:val="FontStyle11"/>
          <w:sz w:val="22"/>
          <w:szCs w:val="22"/>
        </w:rPr>
        <w:softHyphen/>
        <w:t>cego.</w:t>
      </w:r>
    </w:p>
    <w:p w:rsidR="00735AD3" w:rsidRDefault="00735AD3" w:rsidP="00735AD3">
      <w:pPr>
        <w:pStyle w:val="Style7"/>
        <w:widowControl/>
        <w:ind w:left="4154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ind w:left="4154"/>
        <w:rPr>
          <w:sz w:val="22"/>
          <w:szCs w:val="22"/>
        </w:rPr>
      </w:pPr>
      <w:r>
        <w:rPr>
          <w:rStyle w:val="FontStyle12"/>
          <w:b w:val="0"/>
        </w:rPr>
        <w:t>§ 3.</w:t>
      </w:r>
    </w:p>
    <w:p w:rsidR="00735AD3" w:rsidRDefault="00735AD3" w:rsidP="00735AD3">
      <w:pPr>
        <w:pStyle w:val="Style7"/>
        <w:widowControl/>
        <w:ind w:left="3146"/>
        <w:rPr>
          <w:sz w:val="22"/>
          <w:szCs w:val="22"/>
        </w:rPr>
      </w:pPr>
      <w:r>
        <w:rPr>
          <w:rStyle w:val="FontStyle12"/>
          <w:b w:val="0"/>
        </w:rPr>
        <w:t>Terminy wykonania prac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1. Wykonawca do pięciu dni od podpisania umowy otrzyma od Zamawiającego wykaz nierucho</w:t>
      </w:r>
      <w:r>
        <w:rPr>
          <w:rStyle w:val="FontStyle11"/>
          <w:sz w:val="22"/>
          <w:szCs w:val="22"/>
        </w:rPr>
        <w:softHyphen/>
        <w:t>mości objętych przedmiotem umowy.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rStyle w:val="FontStyle11"/>
          <w:sz w:val="22"/>
          <w:szCs w:val="22"/>
        </w:rPr>
        <w:t xml:space="preserve">Wykonawca zobowiązuje się wykonać wszystkie prace objęte przedmiotem umowy w terminie do dnia </w:t>
      </w:r>
      <w:r w:rsidR="00687F9B">
        <w:rPr>
          <w:rStyle w:val="FontStyle11"/>
          <w:b/>
          <w:bCs/>
          <w:sz w:val="22"/>
          <w:szCs w:val="22"/>
        </w:rPr>
        <w:t>1</w:t>
      </w:r>
      <w:r w:rsidR="0092544A">
        <w:rPr>
          <w:rStyle w:val="FontStyle11"/>
          <w:b/>
          <w:bCs/>
          <w:sz w:val="22"/>
          <w:szCs w:val="22"/>
        </w:rPr>
        <w:t>5</w:t>
      </w:r>
      <w:r w:rsidR="00E948D1">
        <w:rPr>
          <w:rStyle w:val="FontStyle11"/>
          <w:b/>
          <w:bCs/>
          <w:sz w:val="22"/>
          <w:szCs w:val="22"/>
        </w:rPr>
        <w:t xml:space="preserve"> października</w:t>
      </w:r>
      <w:r w:rsidR="00687F9B">
        <w:rPr>
          <w:rStyle w:val="FontStyle11"/>
          <w:b/>
          <w:bCs/>
          <w:sz w:val="22"/>
          <w:szCs w:val="22"/>
        </w:rPr>
        <w:t xml:space="preserve"> 202</w:t>
      </w:r>
      <w:r w:rsidR="0092544A">
        <w:rPr>
          <w:rStyle w:val="FontStyle11"/>
          <w:b/>
          <w:bCs/>
          <w:sz w:val="22"/>
          <w:szCs w:val="22"/>
        </w:rPr>
        <w:t>3</w:t>
      </w:r>
      <w:r w:rsidRPr="00E7169B">
        <w:rPr>
          <w:rStyle w:val="FontStyle11"/>
          <w:b/>
          <w:bCs/>
          <w:sz w:val="22"/>
          <w:szCs w:val="22"/>
        </w:rPr>
        <w:t xml:space="preserve"> r.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3. Strony wspólnie ustalają, </w:t>
      </w:r>
      <w:r>
        <w:rPr>
          <w:rStyle w:val="FontStyle11"/>
          <w:spacing w:val="-20"/>
          <w:sz w:val="22"/>
          <w:szCs w:val="22"/>
        </w:rPr>
        <w:t>że</w:t>
      </w:r>
      <w:r>
        <w:rPr>
          <w:rStyle w:val="FontStyle11"/>
          <w:sz w:val="22"/>
          <w:szCs w:val="22"/>
        </w:rPr>
        <w:t xml:space="preserve"> w trakcie obowiązywania umowy wykaz, o którym mowa w ust. 1 może ulec modyfikacji.</w:t>
      </w:r>
    </w:p>
    <w:p w:rsidR="00735AD3" w:rsidRDefault="00735AD3" w:rsidP="00735AD3">
      <w:pPr>
        <w:pStyle w:val="Style6"/>
        <w:widowControl/>
        <w:spacing w:line="240" w:lineRule="auto"/>
        <w:ind w:left="284" w:hanging="284"/>
      </w:pPr>
      <w:r>
        <w:rPr>
          <w:rStyle w:val="FontStyle11"/>
          <w:sz w:val="22"/>
          <w:szCs w:val="22"/>
        </w:rPr>
        <w:t>4. 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</w:t>
      </w:r>
      <w:r>
        <w:rPr>
          <w:rStyle w:val="FontStyle11"/>
          <w:sz w:val="22"/>
          <w:szCs w:val="22"/>
        </w:rPr>
        <w:softHyphen/>
        <w:t>winien być dogodny dla właściciela nieruchomości, jednak nie dłuższy niż do dnia, o którym mowa w ust. 2.</w:t>
      </w:r>
    </w:p>
    <w:p w:rsidR="00735AD3" w:rsidRDefault="00735AD3" w:rsidP="00735AD3">
      <w:pPr>
        <w:pStyle w:val="Style7"/>
        <w:widowControl/>
        <w:ind w:right="331"/>
        <w:rPr>
          <w:sz w:val="22"/>
          <w:szCs w:val="22"/>
        </w:rPr>
      </w:pPr>
    </w:p>
    <w:p w:rsidR="00735AD3" w:rsidRDefault="00735AD3" w:rsidP="00735AD3">
      <w:pPr>
        <w:pStyle w:val="Style7"/>
        <w:widowControl/>
        <w:ind w:right="331"/>
        <w:jc w:val="center"/>
        <w:rPr>
          <w:sz w:val="22"/>
          <w:szCs w:val="22"/>
        </w:rPr>
      </w:pPr>
      <w:r>
        <w:rPr>
          <w:rStyle w:val="FontStyle12"/>
          <w:b w:val="0"/>
        </w:rPr>
        <w:t>§ 4.</w:t>
      </w:r>
    </w:p>
    <w:p w:rsidR="00735AD3" w:rsidRDefault="00735AD3" w:rsidP="00735AD3">
      <w:pPr>
        <w:pStyle w:val="Style7"/>
        <w:widowControl/>
        <w:ind w:right="331"/>
        <w:jc w:val="center"/>
        <w:rPr>
          <w:sz w:val="22"/>
          <w:szCs w:val="22"/>
        </w:rPr>
      </w:pPr>
      <w:r>
        <w:rPr>
          <w:rStyle w:val="FontStyle12"/>
          <w:b w:val="0"/>
        </w:rPr>
        <w:t>Odpowiedzialność</w:t>
      </w:r>
    </w:p>
    <w:p w:rsidR="00735AD3" w:rsidRDefault="00735AD3" w:rsidP="00735AD3">
      <w:pPr>
        <w:pStyle w:val="Style2"/>
        <w:widowControl/>
        <w:numPr>
          <w:ilvl w:val="0"/>
          <w:numId w:val="7"/>
        </w:numPr>
        <w:tabs>
          <w:tab w:val="left" w:pos="324"/>
        </w:tabs>
        <w:autoSpaceDE w:val="0"/>
        <w:spacing w:line="240" w:lineRule="auto"/>
        <w:ind w:left="324" w:right="-4" w:hanging="32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ponosi pełną odpowiedzialność za szkody w mieniu i na osobach oraz następstwa nie</w:t>
      </w:r>
      <w:r>
        <w:rPr>
          <w:rStyle w:val="FontStyle11"/>
          <w:sz w:val="22"/>
          <w:szCs w:val="22"/>
        </w:rPr>
        <w:softHyphen/>
        <w:t xml:space="preserve">szczęśliwych wypadków dotyczących pracowników oraz osób trzecich, a powstałych w związku </w:t>
      </w:r>
      <w:r>
        <w:rPr>
          <w:rStyle w:val="FontStyle11"/>
          <w:sz w:val="22"/>
          <w:szCs w:val="22"/>
        </w:rPr>
        <w:br/>
        <w:t>z realizacja przedmiotu umowy.</w:t>
      </w:r>
    </w:p>
    <w:p w:rsidR="00735AD3" w:rsidRPr="00F54F4D" w:rsidRDefault="00735AD3" w:rsidP="00F54F4D">
      <w:pPr>
        <w:pStyle w:val="Style6"/>
        <w:widowControl/>
        <w:numPr>
          <w:ilvl w:val="0"/>
          <w:numId w:val="7"/>
        </w:numPr>
        <w:tabs>
          <w:tab w:val="left" w:pos="324"/>
        </w:tabs>
        <w:autoSpaceDE w:val="0"/>
        <w:spacing w:line="240" w:lineRule="auto"/>
        <w:ind w:left="324" w:right="29" w:hanging="32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lastRenderedPageBreak/>
        <w:t xml:space="preserve">Wszystkie prace muszą być wykonane zgodnie z przepisami powszechnie obowiązującego prawa, </w:t>
      </w:r>
      <w:r>
        <w:rPr>
          <w:rStyle w:val="FontStyle11"/>
          <w:sz w:val="22"/>
          <w:szCs w:val="22"/>
        </w:rPr>
        <w:br/>
        <w:t>a w szczególności zgodnie z przepisami rozporządzenia Ministra Gospodarki, Pracy i Polityki Spo</w:t>
      </w:r>
      <w:r>
        <w:rPr>
          <w:rStyle w:val="FontStyle11"/>
          <w:sz w:val="22"/>
          <w:szCs w:val="22"/>
        </w:rPr>
        <w:softHyphen/>
        <w:t>łecznej z dnia 2 kwietnia 2004 r. w sprawie sposobów i warunków bezpiecznego użytkowania i usu</w:t>
      </w:r>
      <w:r>
        <w:rPr>
          <w:rStyle w:val="FontStyle11"/>
          <w:sz w:val="22"/>
          <w:szCs w:val="22"/>
        </w:rPr>
        <w:softHyphen/>
        <w:t>wania wyrobów zawierających azbest (Dz. U. z 2004r</w:t>
      </w:r>
      <w:r w:rsidR="00F54F4D">
        <w:rPr>
          <w:rStyle w:val="FontStyle11"/>
          <w:sz w:val="22"/>
          <w:szCs w:val="22"/>
        </w:rPr>
        <w:t>., Nr 71, poz. 649 z późn. zm.)</w:t>
      </w:r>
    </w:p>
    <w:p w:rsidR="00735AD3" w:rsidRDefault="00735AD3" w:rsidP="00735AD3">
      <w:pPr>
        <w:pStyle w:val="Style7"/>
        <w:widowControl/>
        <w:ind w:right="317"/>
        <w:jc w:val="center"/>
        <w:rPr>
          <w:sz w:val="22"/>
          <w:szCs w:val="22"/>
        </w:rPr>
      </w:pPr>
      <w:r>
        <w:rPr>
          <w:rStyle w:val="FontStyle12"/>
          <w:b w:val="0"/>
        </w:rPr>
        <w:t>§5.</w:t>
      </w:r>
    </w:p>
    <w:p w:rsidR="00735AD3" w:rsidRDefault="00735AD3" w:rsidP="00735AD3">
      <w:pPr>
        <w:pStyle w:val="Style7"/>
        <w:widowControl/>
        <w:ind w:left="2858"/>
        <w:rPr>
          <w:sz w:val="22"/>
          <w:szCs w:val="22"/>
        </w:rPr>
      </w:pPr>
      <w:r>
        <w:rPr>
          <w:rStyle w:val="FontStyle12"/>
          <w:b w:val="0"/>
        </w:rPr>
        <w:t>Warunki odstąpienia od umowy</w:t>
      </w:r>
    </w:p>
    <w:p w:rsidR="00735AD3" w:rsidRDefault="00735AD3" w:rsidP="00735AD3">
      <w:pPr>
        <w:pStyle w:val="Style3"/>
        <w:widowControl/>
        <w:spacing w:line="240" w:lineRule="auto"/>
        <w:ind w:left="284" w:hanging="284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1. Oprócz przypadków wynikających z przepisów powszechnie obowiązującego prawa, Zamawiający może także odstąpić od umowy, jeżeli: </w:t>
      </w:r>
    </w:p>
    <w:p w:rsidR="00735AD3" w:rsidRDefault="00735AD3" w:rsidP="00735AD3">
      <w:pPr>
        <w:pStyle w:val="Style3"/>
        <w:widowControl/>
        <w:spacing w:line="240" w:lineRule="auto"/>
        <w:ind w:left="567" w:hanging="284"/>
      </w:pPr>
      <w:r>
        <w:rPr>
          <w:rStyle w:val="FontStyle11"/>
          <w:sz w:val="22"/>
          <w:szCs w:val="22"/>
        </w:rPr>
        <w:t xml:space="preserve">1) Wykonawca nie podjął realizacji przedmiotu umowy z własnej winy, w ciągu 3 dni liczonych od daty wezwania </w:t>
      </w:r>
      <w:r>
        <w:rPr>
          <w:rStyle w:val="FontStyle11"/>
          <w:spacing w:val="-20"/>
          <w:sz w:val="22"/>
          <w:szCs w:val="22"/>
        </w:rPr>
        <w:t>go</w:t>
      </w:r>
      <w:r>
        <w:rPr>
          <w:rStyle w:val="FontStyle11"/>
          <w:sz w:val="22"/>
          <w:szCs w:val="22"/>
        </w:rPr>
        <w:t xml:space="preserve"> przez Zamawiającego,</w:t>
      </w:r>
    </w:p>
    <w:p w:rsidR="00735AD3" w:rsidRDefault="00735AD3" w:rsidP="00735AD3">
      <w:pPr>
        <w:pStyle w:val="Style2"/>
        <w:widowControl/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Wykonawca, pomimo uprzednich pisemnych zastrzeżeń Zamawiającego, nie wykonuje przedmiotu umowy zgodnie z warunkami umowy, w ciągu 3 dni liczonych od daty złożenia pisemnych zastrze</w:t>
      </w:r>
      <w:r>
        <w:rPr>
          <w:rStyle w:val="FontStyle11"/>
          <w:sz w:val="22"/>
          <w:szCs w:val="22"/>
        </w:rPr>
        <w:softHyphen/>
        <w:t>żeń,</w:t>
      </w:r>
    </w:p>
    <w:p w:rsidR="00735AD3" w:rsidRDefault="00735AD3" w:rsidP="00735AD3">
      <w:pPr>
        <w:pStyle w:val="Style2"/>
        <w:widowControl/>
        <w:numPr>
          <w:ilvl w:val="0"/>
          <w:numId w:val="8"/>
        </w:numPr>
        <w:tabs>
          <w:tab w:val="left" w:pos="0"/>
        </w:tabs>
        <w:autoSpaceDE w:val="0"/>
        <w:spacing w:line="240" w:lineRule="auto"/>
        <w:ind w:left="567" w:hanging="283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Wykonawca zaniechał realizacji umowy bez uzasadnionej przyczyny przez okres dłuższy niż 3 dni.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Odstąpienie od umowy powinno nastąpić w formie pisemnej pod rygorem nieważności </w:t>
      </w:r>
      <w:r w:rsidR="00735AD3">
        <w:rPr>
          <w:rStyle w:val="FontStyle11"/>
          <w:sz w:val="22"/>
          <w:szCs w:val="22"/>
        </w:rPr>
        <w:br/>
        <w:t>i powinno zawierać uzasadnienie.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W przypadku odstąpienia od umowy Wykonawca i Zamawiający zobowiązani </w:t>
      </w:r>
      <w:r w:rsidR="00735AD3">
        <w:rPr>
          <w:rStyle w:val="FontStyle11"/>
          <w:sz w:val="22"/>
          <w:szCs w:val="22"/>
        </w:rPr>
        <w:br/>
        <w:t>są do sporządzenia odbioru wykonanego przedmiotu umowy, stwierdzonego szczegółowym protokołem, w terminie 7 dni liczonych od daty odstąpienia.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W razie złożenia przez którąkolwiek </w:t>
      </w:r>
      <w:r w:rsidR="00735AD3">
        <w:rPr>
          <w:rStyle w:val="FontStyle11"/>
          <w:spacing w:val="-20"/>
          <w:sz w:val="22"/>
          <w:szCs w:val="22"/>
        </w:rPr>
        <w:t>ze</w:t>
      </w:r>
      <w:r w:rsidR="00735AD3">
        <w:rPr>
          <w:rStyle w:val="FontStyle11"/>
          <w:sz w:val="22"/>
          <w:szCs w:val="22"/>
        </w:rPr>
        <w:t xml:space="preserve"> stron oświadczenia o odstąpieniu od umowy, Wykonawca powinien natychmiast wstrzymać roboty i zabezpieczyć teren wykonywania przedmiotu umowy.</w:t>
      </w:r>
    </w:p>
    <w:p w:rsidR="00735AD3" w:rsidRDefault="004E0260" w:rsidP="00735AD3">
      <w:pPr>
        <w:pStyle w:val="Style2"/>
        <w:widowControl/>
        <w:numPr>
          <w:ilvl w:val="0"/>
          <w:numId w:val="9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</w:t>
      </w:r>
      <w:r w:rsidR="00735AD3">
        <w:rPr>
          <w:rStyle w:val="FontStyle11"/>
          <w:sz w:val="22"/>
          <w:szCs w:val="22"/>
        </w:rPr>
        <w:t xml:space="preserve">Zamawiającemu przysługuje uprawnienie do wypowiedzenia umowy z ważnych przyczyn, </w:t>
      </w:r>
      <w:r w:rsidR="00735AD3">
        <w:rPr>
          <w:rStyle w:val="FontStyle11"/>
          <w:sz w:val="22"/>
          <w:szCs w:val="22"/>
        </w:rPr>
        <w:br/>
        <w:t>z za</w:t>
      </w:r>
      <w:r w:rsidR="00735AD3">
        <w:rPr>
          <w:rStyle w:val="FontStyle11"/>
          <w:sz w:val="22"/>
          <w:szCs w:val="22"/>
        </w:rPr>
        <w:softHyphen/>
        <w:t>chowaniem 30- dniowego terminu wypowiedzenia.</w:t>
      </w:r>
    </w:p>
    <w:p w:rsidR="00735AD3" w:rsidRDefault="00735AD3" w:rsidP="00735AD3">
      <w:pPr>
        <w:pStyle w:val="Style2"/>
        <w:widowControl/>
        <w:tabs>
          <w:tab w:val="left" w:pos="324"/>
        </w:tabs>
        <w:spacing w:line="240" w:lineRule="auto"/>
        <w:jc w:val="both"/>
      </w:pPr>
    </w:p>
    <w:p w:rsidR="00735AD3" w:rsidRDefault="00735AD3" w:rsidP="00735AD3">
      <w:pPr>
        <w:pStyle w:val="Style1"/>
        <w:widowControl/>
        <w:ind w:right="230"/>
        <w:jc w:val="center"/>
        <w:rPr>
          <w:sz w:val="22"/>
          <w:szCs w:val="22"/>
        </w:rPr>
      </w:pPr>
      <w:r>
        <w:rPr>
          <w:rStyle w:val="FontStyle13"/>
          <w:b/>
        </w:rPr>
        <w:t>§ 6.</w:t>
      </w:r>
    </w:p>
    <w:p w:rsidR="00735AD3" w:rsidRDefault="00735AD3" w:rsidP="00735AD3">
      <w:pPr>
        <w:pStyle w:val="Style7"/>
        <w:widowControl/>
        <w:ind w:right="223"/>
        <w:jc w:val="center"/>
        <w:rPr>
          <w:sz w:val="22"/>
          <w:szCs w:val="22"/>
        </w:rPr>
      </w:pPr>
      <w:r>
        <w:rPr>
          <w:rStyle w:val="FontStyle12"/>
          <w:b w:val="0"/>
        </w:rPr>
        <w:t>Kary umowne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 przypadku nie wykonania przedmiotu zamówienia w terminie określonym w § 3 ust. 2 Wyko</w:t>
      </w:r>
      <w:r>
        <w:rPr>
          <w:rStyle w:val="FontStyle11"/>
          <w:sz w:val="22"/>
          <w:szCs w:val="22"/>
        </w:rPr>
        <w:softHyphen/>
        <w:t>nawca zobowiązany jest zapłacić karę umowną Zamawiającemu w wysokości 50,00 zł (słownie: pięćdziesiąt złotych 00/100) za każdy dzień zwłoki.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Za odstąpienie od umowy z przyczyn leżących po stronie Wykonawcy, Wykonawca zapłaci karę umowną w wysokości 500,00 zł (słownie: pięćset złotych 00/100).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Za nieterminowe płatności Zamawiający zapłaci Wykonawcy odsetki ustawowe </w:t>
      </w:r>
      <w:r>
        <w:rPr>
          <w:rStyle w:val="FontStyle11"/>
          <w:spacing w:val="-20"/>
          <w:sz w:val="22"/>
          <w:szCs w:val="22"/>
        </w:rPr>
        <w:t>za</w:t>
      </w:r>
      <w:r>
        <w:rPr>
          <w:rStyle w:val="FontStyle11"/>
          <w:sz w:val="22"/>
          <w:szCs w:val="22"/>
        </w:rPr>
        <w:t xml:space="preserve"> każdy dzień zwłoki.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Należność wynikająca z naliczania kar umownych zostanie potrącona przez Zamawiającego </w:t>
      </w:r>
      <w:r>
        <w:rPr>
          <w:rStyle w:val="FontStyle11"/>
          <w:sz w:val="22"/>
          <w:szCs w:val="22"/>
        </w:rPr>
        <w:br/>
        <w:t>z wynagrodzenia Wykonawcy.</w:t>
      </w:r>
    </w:p>
    <w:p w:rsidR="00735AD3" w:rsidRDefault="00735AD3" w:rsidP="00735AD3">
      <w:pPr>
        <w:pStyle w:val="Style2"/>
        <w:widowControl/>
        <w:numPr>
          <w:ilvl w:val="0"/>
          <w:numId w:val="10"/>
        </w:numPr>
        <w:tabs>
          <w:tab w:val="left" w:pos="0"/>
        </w:tabs>
        <w:autoSpaceDE w:val="0"/>
        <w:spacing w:line="240" w:lineRule="auto"/>
        <w:ind w:left="284" w:hanging="28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Zastrzeżenie kar umownych nie pozbawia stron możliwości dochodzenia odszkodowania na zasa</w:t>
      </w:r>
      <w:r>
        <w:rPr>
          <w:rStyle w:val="FontStyle11"/>
          <w:sz w:val="22"/>
          <w:szCs w:val="22"/>
        </w:rPr>
        <w:softHyphen/>
        <w:t>dach ogólnych, jeżeli wartość kar umownych nie pokryje w pełni powstałej szkody.</w:t>
      </w:r>
    </w:p>
    <w:p w:rsidR="00735AD3" w:rsidRDefault="00735AD3" w:rsidP="00735AD3">
      <w:pPr>
        <w:pStyle w:val="Style1"/>
        <w:widowControl/>
        <w:ind w:right="252"/>
        <w:rPr>
          <w:sz w:val="22"/>
          <w:szCs w:val="22"/>
        </w:rPr>
      </w:pPr>
    </w:p>
    <w:p w:rsidR="00735AD3" w:rsidRDefault="00735AD3" w:rsidP="00735AD3">
      <w:pPr>
        <w:pStyle w:val="Style1"/>
        <w:widowControl/>
        <w:ind w:right="230"/>
        <w:jc w:val="center"/>
        <w:rPr>
          <w:sz w:val="22"/>
          <w:szCs w:val="22"/>
        </w:rPr>
      </w:pPr>
      <w:r>
        <w:rPr>
          <w:rStyle w:val="FontStyle13"/>
          <w:b/>
        </w:rPr>
        <w:t>§ 7.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Zamawiający (Administrator Danych) powierza Wykonawcy (Procesorowi) przetwarzanie danych osobowych niezbędnych do realizacji niniejszej Umowy.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Kategoria osób, których dane dotyczą, to właściciele nieruchomości z terenu</w:t>
      </w:r>
      <w:r w:rsidR="00FD238F">
        <w:rPr>
          <w:color w:val="000000"/>
          <w:sz w:val="22"/>
          <w:szCs w:val="22"/>
          <w:lang w:eastAsia="ar-SA"/>
        </w:rPr>
        <w:t xml:space="preserve"> Gminy Rokietnica</w:t>
      </w:r>
      <w:r>
        <w:rPr>
          <w:color w:val="000000"/>
          <w:sz w:val="22"/>
          <w:szCs w:val="22"/>
          <w:lang w:eastAsia="ar-SA"/>
        </w:rPr>
        <w:t>, których dane znajdują się w zbiorach administrowanych przez Administratora Danych.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Zakres przetwarzania danych osobowych obejmuje dane niezbędne do realizacji umowy tj. imiona i nazwiska, adresy zamieszkania.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Charakter i cel przetwarzania wynikają z zakresu realizacji  obowiązków wskazanych w § 1 niniejszej umowy.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Wykonawca ma prawo dostępu do danych osobowych będących przedmiotem niniejszej Umowy oraz  do wykonywania na danych osobowych zautomatyzowanych lub niezautomatyzowanych operacji przetwarzania uzasadnionych i niezbędnych dla realizacji usług będących przedmiotem danej Umowy głównej, w związku z którą następuje przetwarzanie danych osobowych, i które mogą obejmować przechowywanie, adaptowanie lub modyfikowanie, aktualizację, pobieranie, przeglądanie, wykorzystywanie, ujawnianie poprzez przesłanie, rozpowszechnianie lub innego </w:t>
      </w:r>
      <w:r>
        <w:rPr>
          <w:color w:val="000000"/>
          <w:sz w:val="22"/>
          <w:szCs w:val="22"/>
          <w:lang w:eastAsia="ar-SA"/>
        </w:rPr>
        <w:lastRenderedPageBreak/>
        <w:t xml:space="preserve">rodzaju udostępnianie, dopasowywanie lub łączenie, ograniczanie, archiwizowanie.  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Powierzenie przetwarzania danych jest nieodpłatne.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 zobowiązuje się do: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wdrożyć odpowiednie środki techniczne i organizacyjne, by przetwarzanie danych osobowych spełniało wymogi RODO (rozporządzenia Parlamentu Europejskiego i Rady (UE) 2016/679 z dnia 27 kwietnia 2016 r. w sprawie ochrony osób fizycznych w związku z przetwarzaniem danych osobowych i w sprawie swobodnego przepływu takich danych oraz uchylenia dyrektywy 95/46/WE -Dz. U. UE. L. z 2016 r. Nr 119, str.1,) i chroniło prawa osób, których dane dotyczą, w tym środki techniczne i organizacyjne zapewniające bezpieczeństwo przetwarzania, o których mowa w art. 32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pomagać Zamawiającemu w wywiązywaniu się z obowiązków określonych w art. 32-36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przekazywać Zamawiającemu  informacje oraz wykonywać jego polecenia dotyczące stosowanych środków zabezpieczania powierzonych danych osobowych, przypadków naruszenia ochrony danych osobowych będących przedmiotem umowy oraz zawiadamiania o tym organu nadzorczego lub osób, których dane osobowe dotyczą, przeprowadzenia oceny skutków dla ochrony danych, oraz przeprowadzania uprzednich konsultacji z organem nadzorczym i wdrożenia zaleceń organu,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przekazywać Zamawiającemu, w ciągu 24 godzin od wykrycia zdarzenia, informacje o naruszeniu ochrony powierzonych Wykonawcy, danych osobowych, w tym informacje niezbędne Zamawiającemu do zgłoszenia naruszenia ochrony danych organowi nadzorczemu, o którym mowa w art. 33 ust. 3 RODO, zgłoszenie takie powinno odbywać się na adres Inspektora Ochrony Danych Osobowych u Zamawiającego, e-mail:  … lub nr tel.: …,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pomagać Zamawiającemu, poprzez odpowiednie środki techniczne i organizacyjne oraz na podstawie odrębnych ustaleń, w wywiązywaniu się z obowiązku odpowiadania na żądania osób, których dane dotyczą, w zakresie wykonywania ich praw określonych w rozdziale III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niezwłocznie informować Zamawiającego jeżeli zdaniem Wykonawcy  wydane mu polecenie stanowi naruszenie RODO lub innych przepisów dotyczących ochrony danych,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stosować się do ewentualnych wskazówek lub zaleceń, wydanych przez organ nadzoru lub unijny organ doradczy zajmujący się ochroną danych osobowych, dotyczących przetwarzania danych osobowych, w szczególności w zakresie stosowania RODO,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zachowania w tajemnicy danych osobowych oraz sposobów ich zabezpieczenia, w tym także po rozwiązaniu umowy, oraz zobowiązuje się zapewnić, aby jego pracownicy oraz inne osoby upoważnione do przetwarzania powierzonych danych osobowych, zobowiązały się do zachowania w tajemnicy danych osobowych oraz sposobów ich zabezpieczenia, w tym także po rozwiązaniu umowy,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zwrotu powierzonych baz danych, w terminie nie dłuższym niż 7 dni od dnia wypowiedzenia, rozwiązania lub wygaśnięcia umowy, oraz późniejszego trwałego usunięcia wszystkich przetwarzanych danych osobowych,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do niezwłocznego przekazania Zamawiającemu pisemnego oświadczenia, w którym potwierdzi, że nie posiada żadnych danych osobowych, których przetwarzanie zostało mu powierzone na mocy niniejszej umowy;</w:t>
      </w:r>
    </w:p>
    <w:p w:rsidR="00735AD3" w:rsidRDefault="00735AD3" w:rsidP="00735AD3">
      <w:pPr>
        <w:numPr>
          <w:ilvl w:val="3"/>
          <w:numId w:val="12"/>
        </w:numPr>
        <w:autoSpaceDN w:val="0"/>
        <w:spacing w:line="240" w:lineRule="auto"/>
        <w:ind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nie powierzania danych osobowe objęte niniejszą umową do dalszego przetwarzania podwykonawcom, bez uprzedniej pisemnej zgody Zamawiającego.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oświadcza, że posiada informacje wynikające z obowiązku informacyjnego dotyczącego przetwarzania jego danych osobowych przez Administratora Danych.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umożliwi Zamawiającemu lub podmiotowi przez niego upoważnionemu, dokonanie kontroli zgodności z</w:t>
      </w:r>
      <w:r>
        <w:rPr>
          <w:color w:val="FF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przepisami UODO i RODO oraz postanowieniami niniejszej Umowy w miejscach w których są one przetwarzana, w terminie uzgodnionym z Wykonawcą.</w:t>
      </w:r>
    </w:p>
    <w:p w:rsidR="00735AD3" w:rsidRDefault="00735AD3" w:rsidP="00735AD3">
      <w:pPr>
        <w:numPr>
          <w:ilvl w:val="0"/>
          <w:numId w:val="11"/>
        </w:numPr>
        <w:autoSpaceDN w:val="0"/>
        <w:spacing w:line="240" w:lineRule="auto"/>
        <w:ind w:left="426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jest zobowiązany do zastosowania się do zaleceń dotyczących poprawy jakości zabezpieczenia danych osobowych oraz sposobu ich przetwarzania, sporządzonych w wyniku kontroli przeprowadzonych przez Zamawiającego  lub przez podmiot przez niego upoważniony.</w:t>
      </w:r>
    </w:p>
    <w:p w:rsidR="00735AD3" w:rsidRDefault="00735AD3" w:rsidP="00735AD3">
      <w:pPr>
        <w:autoSpaceDN w:val="0"/>
        <w:ind w:left="69"/>
        <w:jc w:val="both"/>
        <w:rPr>
          <w:color w:val="000000"/>
          <w:sz w:val="22"/>
          <w:szCs w:val="22"/>
          <w:lang w:eastAsia="ar-SA"/>
        </w:rPr>
      </w:pPr>
    </w:p>
    <w:p w:rsidR="00735AD3" w:rsidRDefault="00735AD3" w:rsidP="00735AD3">
      <w:pPr>
        <w:pStyle w:val="Style1"/>
        <w:widowControl/>
        <w:ind w:right="252"/>
        <w:jc w:val="center"/>
        <w:rPr>
          <w:rFonts w:eastAsia="Times New Roman"/>
          <w:kern w:val="0"/>
          <w:sz w:val="22"/>
          <w:szCs w:val="22"/>
        </w:rPr>
      </w:pPr>
      <w:r>
        <w:rPr>
          <w:rStyle w:val="FontStyle13"/>
          <w:b/>
        </w:rPr>
        <w:t>§ 8.</w:t>
      </w:r>
    </w:p>
    <w:p w:rsidR="00735AD3" w:rsidRDefault="00735AD3" w:rsidP="00735AD3">
      <w:pPr>
        <w:pStyle w:val="Style7"/>
        <w:widowControl/>
        <w:ind w:right="238"/>
        <w:jc w:val="center"/>
        <w:rPr>
          <w:sz w:val="22"/>
          <w:szCs w:val="22"/>
        </w:rPr>
      </w:pPr>
      <w:r>
        <w:rPr>
          <w:rStyle w:val="FontStyle12"/>
          <w:b w:val="0"/>
        </w:rPr>
        <w:lastRenderedPageBreak/>
        <w:t>Warunki końcowe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Wszelkie zmiany niniejszej umowy wymagają formy pisemnej pod rygorem nieważności.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 w:rsidRPr="00E06880">
        <w:rPr>
          <w:rStyle w:val="FontStyle11"/>
          <w:sz w:val="22"/>
          <w:szCs w:val="22"/>
        </w:rPr>
        <w:t>W sprawach nieuregulowanych niniejszą umową mają zastosowanie odpowiednie przepisy po</w:t>
      </w:r>
      <w:r w:rsidRPr="00E06880">
        <w:rPr>
          <w:rStyle w:val="FontStyle11"/>
          <w:sz w:val="22"/>
          <w:szCs w:val="22"/>
        </w:rPr>
        <w:softHyphen/>
        <w:t>wszechnie obowiązującego prawa, a w szczególności przepisy Kodeksu Cywilnego.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sz w:val="22"/>
          <w:szCs w:val="22"/>
        </w:rPr>
      </w:pPr>
      <w:r w:rsidRPr="00E06880">
        <w:rPr>
          <w:rStyle w:val="FontStyle11"/>
          <w:sz w:val="22"/>
          <w:szCs w:val="22"/>
        </w:rPr>
        <w:t>Ewentualne spory wynikłe na tle wykonywania niniejszej umowy, Strony będą rozstrzygać w drodze negocjacji. W przypadku nierozstrzygnięcia sporu w toku negocjacji w terminie 14 dni, sprawa poddana będzie pod rozstrzygnięcie sądu właściwego dla Zamawiającego.</w:t>
      </w:r>
    </w:p>
    <w:p w:rsidR="00735AD3" w:rsidRDefault="00735AD3" w:rsidP="00735AD3">
      <w:pPr>
        <w:pStyle w:val="Style2"/>
        <w:widowControl/>
        <w:numPr>
          <w:ilvl w:val="0"/>
          <w:numId w:val="13"/>
        </w:numPr>
        <w:tabs>
          <w:tab w:val="left" w:pos="284"/>
        </w:tabs>
        <w:autoSpaceDE w:val="0"/>
        <w:spacing w:line="240" w:lineRule="auto"/>
        <w:ind w:right="-4"/>
        <w:jc w:val="both"/>
        <w:rPr>
          <w:rStyle w:val="FontStyle11"/>
          <w:sz w:val="22"/>
          <w:szCs w:val="22"/>
        </w:rPr>
      </w:pPr>
      <w:r w:rsidRPr="00E06880">
        <w:rPr>
          <w:rStyle w:val="FontStyle11"/>
          <w:sz w:val="22"/>
          <w:szCs w:val="22"/>
        </w:rPr>
        <w:t xml:space="preserve">Umowę sporządzono w trzech jednobrzmiących egzemplarzach, dwa </w:t>
      </w:r>
      <w:r w:rsidR="004E0260">
        <w:rPr>
          <w:rStyle w:val="FontStyle11"/>
          <w:sz w:val="22"/>
          <w:szCs w:val="22"/>
        </w:rPr>
        <w:t>egzemplarze dla Zamawiające</w:t>
      </w:r>
      <w:r w:rsidR="004E0260">
        <w:rPr>
          <w:rStyle w:val="FontStyle11"/>
          <w:sz w:val="22"/>
          <w:szCs w:val="22"/>
        </w:rPr>
        <w:softHyphen/>
        <w:t xml:space="preserve">go  </w:t>
      </w:r>
      <w:r w:rsidRPr="00E06880">
        <w:rPr>
          <w:rStyle w:val="FontStyle11"/>
          <w:sz w:val="22"/>
          <w:szCs w:val="22"/>
        </w:rPr>
        <w:t>i jeden dla Wykonawcy.</w:t>
      </w:r>
    </w:p>
    <w:p w:rsidR="00952449" w:rsidRDefault="00952449" w:rsidP="00952449">
      <w:pPr>
        <w:pStyle w:val="Style3"/>
      </w:pPr>
    </w:p>
    <w:p w:rsidR="00952449" w:rsidRDefault="00952449" w:rsidP="00952449"/>
    <w:p w:rsidR="00952449" w:rsidRDefault="00952449" w:rsidP="00952449"/>
    <w:p w:rsidR="00952449" w:rsidRPr="00952449" w:rsidRDefault="00952449" w:rsidP="00952449"/>
    <w:p w:rsidR="00735AD3" w:rsidRDefault="00735AD3" w:rsidP="00735AD3">
      <w:pPr>
        <w:pStyle w:val="Style8"/>
        <w:widowControl/>
        <w:tabs>
          <w:tab w:val="left" w:pos="345"/>
        </w:tabs>
        <w:spacing w:line="240" w:lineRule="auto"/>
        <w:ind w:firstLine="0"/>
        <w:rPr>
          <w:rStyle w:val="FontStyle11"/>
          <w:sz w:val="22"/>
          <w:szCs w:val="22"/>
        </w:rPr>
      </w:pPr>
    </w:p>
    <w:p w:rsidR="00735AD3" w:rsidRDefault="00735AD3" w:rsidP="00735AD3">
      <w:pPr>
        <w:pStyle w:val="Style8"/>
        <w:widowControl/>
        <w:tabs>
          <w:tab w:val="left" w:pos="345"/>
        </w:tabs>
        <w:spacing w:line="240" w:lineRule="auto"/>
        <w:ind w:firstLine="0"/>
      </w:pPr>
    </w:p>
    <w:p w:rsidR="00735AD3" w:rsidRDefault="00735AD3" w:rsidP="00735AD3">
      <w:pPr>
        <w:pStyle w:val="Style8"/>
        <w:widowControl/>
        <w:spacing w:line="240" w:lineRule="auto"/>
        <w:ind w:firstLine="0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</w:t>
      </w:r>
      <w:r>
        <w:rPr>
          <w:rStyle w:val="FontStyle11"/>
          <w:b/>
          <w:sz w:val="22"/>
          <w:szCs w:val="22"/>
        </w:rPr>
        <w:t>Zamawiający</w:t>
      </w:r>
      <w:r>
        <w:rPr>
          <w:rStyle w:val="FontStyle11"/>
          <w:b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sz w:val="22"/>
          <w:szCs w:val="22"/>
        </w:rPr>
        <w:tab/>
      </w:r>
      <w:r>
        <w:rPr>
          <w:rStyle w:val="FontStyle11"/>
          <w:b/>
          <w:sz w:val="22"/>
          <w:szCs w:val="22"/>
        </w:rPr>
        <w:t>Wykonawca</w:t>
      </w:r>
    </w:p>
    <w:p w:rsidR="00735AD3" w:rsidRDefault="00735AD3" w:rsidP="00735AD3">
      <w:pPr>
        <w:widowControl/>
      </w:pPr>
    </w:p>
    <w:p w:rsidR="00735AD3" w:rsidRDefault="00735AD3" w:rsidP="00735AD3">
      <w:pPr>
        <w:widowControl/>
      </w:pPr>
    </w:p>
    <w:p w:rsidR="00735AD3" w:rsidRDefault="00735AD3" w:rsidP="00735AD3">
      <w:pPr>
        <w:widowControl/>
      </w:pPr>
    </w:p>
    <w:p w:rsidR="0040494E" w:rsidRDefault="0040494E"/>
    <w:p w:rsidR="00403C95" w:rsidRDefault="00403C95"/>
    <w:p w:rsidR="00403C95" w:rsidRDefault="00403C95"/>
    <w:p w:rsidR="00403C95" w:rsidRDefault="00403C95"/>
    <w:p w:rsidR="00403C95" w:rsidRDefault="00403C95"/>
    <w:p w:rsidR="00403C95" w:rsidRDefault="00403C95"/>
    <w:sectPr w:rsidR="0040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39" w:rsidRDefault="00C07539" w:rsidP="00FD238F">
      <w:pPr>
        <w:spacing w:line="240" w:lineRule="auto"/>
      </w:pPr>
      <w:r>
        <w:separator/>
      </w:r>
    </w:p>
  </w:endnote>
  <w:endnote w:type="continuationSeparator" w:id="0">
    <w:p w:rsidR="00C07539" w:rsidRDefault="00C07539" w:rsidP="00FD2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39" w:rsidRDefault="00C07539" w:rsidP="00FD238F">
      <w:pPr>
        <w:spacing w:line="240" w:lineRule="auto"/>
      </w:pPr>
      <w:r>
        <w:separator/>
      </w:r>
    </w:p>
  </w:footnote>
  <w:footnote w:type="continuationSeparator" w:id="0">
    <w:p w:rsidR="00C07539" w:rsidRDefault="00C07539" w:rsidP="00FD2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14F4C4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CC2CA70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3164583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-2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320E4F"/>
    <w:multiLevelType w:val="hybridMultilevel"/>
    <w:tmpl w:val="F45C1512"/>
    <w:lvl w:ilvl="0" w:tplc="9DDEFA0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6772A"/>
    <w:multiLevelType w:val="hybridMultilevel"/>
    <w:tmpl w:val="A2B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3"/>
    </w:lvlOverride>
  </w:num>
  <w:num w:numId="4">
    <w:abstractNumId w:val="1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8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9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3"/>
    <w:rsid w:val="00001872"/>
    <w:rsid w:val="00050CAB"/>
    <w:rsid w:val="00111D76"/>
    <w:rsid w:val="00126B8A"/>
    <w:rsid w:val="00195DED"/>
    <w:rsid w:val="00300A3B"/>
    <w:rsid w:val="00337DF5"/>
    <w:rsid w:val="00381E93"/>
    <w:rsid w:val="003E6CF3"/>
    <w:rsid w:val="00403C95"/>
    <w:rsid w:val="0040494E"/>
    <w:rsid w:val="00491882"/>
    <w:rsid w:val="004E0260"/>
    <w:rsid w:val="005D2576"/>
    <w:rsid w:val="00656570"/>
    <w:rsid w:val="00687F9B"/>
    <w:rsid w:val="006E29A4"/>
    <w:rsid w:val="00707576"/>
    <w:rsid w:val="00712DA0"/>
    <w:rsid w:val="00735AD3"/>
    <w:rsid w:val="007A5CC8"/>
    <w:rsid w:val="007E4E3A"/>
    <w:rsid w:val="008D3F8C"/>
    <w:rsid w:val="00920C28"/>
    <w:rsid w:val="0092544A"/>
    <w:rsid w:val="00952449"/>
    <w:rsid w:val="00A7290A"/>
    <w:rsid w:val="00AC390F"/>
    <w:rsid w:val="00B57B1F"/>
    <w:rsid w:val="00BD139C"/>
    <w:rsid w:val="00BD2D05"/>
    <w:rsid w:val="00BF57DE"/>
    <w:rsid w:val="00C07539"/>
    <w:rsid w:val="00C74D38"/>
    <w:rsid w:val="00CB73BE"/>
    <w:rsid w:val="00CF753A"/>
    <w:rsid w:val="00DF3960"/>
    <w:rsid w:val="00E948D1"/>
    <w:rsid w:val="00EB50D7"/>
    <w:rsid w:val="00F17CBD"/>
    <w:rsid w:val="00F54F4D"/>
    <w:rsid w:val="00F76960"/>
    <w:rsid w:val="00FA5B0D"/>
    <w:rsid w:val="00FD238F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6F9E-A97C-45A2-9E08-7F7F9EA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D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1E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35A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35A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Style2"/>
    <w:rsid w:val="00735AD3"/>
    <w:pPr>
      <w:spacing w:line="278" w:lineRule="exact"/>
      <w:jc w:val="both"/>
    </w:pPr>
  </w:style>
  <w:style w:type="paragraph" w:customStyle="1" w:styleId="Style2">
    <w:name w:val="Style2"/>
    <w:basedOn w:val="Normalny"/>
    <w:next w:val="Style3"/>
    <w:rsid w:val="00735AD3"/>
  </w:style>
  <w:style w:type="paragraph" w:customStyle="1" w:styleId="Style3">
    <w:name w:val="Style3"/>
    <w:basedOn w:val="Normalny"/>
    <w:next w:val="Normalny"/>
    <w:rsid w:val="00735AD3"/>
    <w:pPr>
      <w:spacing w:line="274" w:lineRule="exact"/>
    </w:pPr>
  </w:style>
  <w:style w:type="paragraph" w:customStyle="1" w:styleId="Style5">
    <w:name w:val="Style5"/>
    <w:basedOn w:val="Normalny"/>
    <w:next w:val="Style6"/>
    <w:rsid w:val="00735AD3"/>
    <w:pPr>
      <w:spacing w:line="274" w:lineRule="exact"/>
      <w:jc w:val="center"/>
    </w:pPr>
  </w:style>
  <w:style w:type="paragraph" w:customStyle="1" w:styleId="Style6">
    <w:name w:val="Style6"/>
    <w:basedOn w:val="Normalny"/>
    <w:next w:val="Style7"/>
    <w:rsid w:val="00735AD3"/>
    <w:pPr>
      <w:spacing w:line="281" w:lineRule="exact"/>
    </w:pPr>
  </w:style>
  <w:style w:type="paragraph" w:customStyle="1" w:styleId="Style7">
    <w:name w:val="Style7"/>
    <w:basedOn w:val="Normalny"/>
    <w:next w:val="Style8"/>
    <w:rsid w:val="00735AD3"/>
  </w:style>
  <w:style w:type="paragraph" w:customStyle="1" w:styleId="Style8">
    <w:name w:val="Style8"/>
    <w:basedOn w:val="Normalny"/>
    <w:next w:val="Normalny"/>
    <w:rsid w:val="00735AD3"/>
    <w:pPr>
      <w:spacing w:line="274" w:lineRule="exact"/>
      <w:ind w:hanging="166"/>
    </w:pPr>
  </w:style>
  <w:style w:type="character" w:customStyle="1" w:styleId="FontStyle11">
    <w:name w:val="Font Style11"/>
    <w:rsid w:val="00735AD3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3B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BE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238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238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238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38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1E9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FBDD-8305-41A7-9904-B68577F6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atrzak</dc:creator>
  <cp:keywords/>
  <dc:description/>
  <cp:lastModifiedBy>atrzak</cp:lastModifiedBy>
  <cp:revision>3</cp:revision>
  <cp:lastPrinted>2021-09-10T09:52:00Z</cp:lastPrinted>
  <dcterms:created xsi:type="dcterms:W3CDTF">2023-10-10T06:44:00Z</dcterms:created>
  <dcterms:modified xsi:type="dcterms:W3CDTF">2023-10-10T06:52:00Z</dcterms:modified>
</cp:coreProperties>
</file>